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43C" w:rsidRDefault="006B3F7A">
      <w:r>
        <w:rPr>
          <w:noProof/>
          <w:lang w:eastAsia="fr-FR"/>
        </w:rPr>
        <w:drawing>
          <wp:inline distT="0" distB="0" distL="0" distR="0">
            <wp:extent cx="5760720" cy="5754370"/>
            <wp:effectExtent l="19050" t="0" r="0" b="0"/>
            <wp:docPr id="1" name="Image 0" descr="20 janvi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janvier (1).jpg"/>
                    <pic:cNvPicPr/>
                  </pic:nvPicPr>
                  <pic:blipFill>
                    <a:blip r:embed="rId4" cstate="print"/>
                    <a:stretch>
                      <a:fillRect/>
                    </a:stretch>
                  </pic:blipFill>
                  <pic:spPr>
                    <a:xfrm>
                      <a:off x="0" y="0"/>
                      <a:ext cx="5760720" cy="5754370"/>
                    </a:xfrm>
                    <a:prstGeom prst="rect">
                      <a:avLst/>
                    </a:prstGeom>
                  </pic:spPr>
                </pic:pic>
              </a:graphicData>
            </a:graphic>
          </wp:inline>
        </w:drawing>
      </w:r>
    </w:p>
    <w:p w:rsidR="006B3F7A" w:rsidRPr="006B3F7A" w:rsidRDefault="006B3F7A" w:rsidP="006B3F7A">
      <w:pPr>
        <w:jc w:val="both"/>
        <w:rPr>
          <w:rFonts w:ascii="Times New Roman" w:hAnsi="Times New Roman" w:cs="Times New Roman"/>
          <w:sz w:val="24"/>
          <w:szCs w:val="24"/>
        </w:rPr>
      </w:pPr>
      <w:r w:rsidRPr="006B3F7A">
        <w:rPr>
          <w:rFonts w:ascii="Times New Roman" w:hAnsi="Times New Roman" w:cs="Times New Roman"/>
          <w:sz w:val="24"/>
          <w:szCs w:val="24"/>
        </w:rPr>
        <w:t>MATAIEA</w:t>
      </w:r>
    </w:p>
    <w:p w:rsidR="006B3F7A" w:rsidRPr="006B3F7A" w:rsidRDefault="006B3F7A" w:rsidP="006B3F7A">
      <w:pPr>
        <w:jc w:val="both"/>
        <w:rPr>
          <w:rFonts w:ascii="Times New Roman" w:hAnsi="Times New Roman" w:cs="Times New Roman"/>
          <w:sz w:val="24"/>
          <w:szCs w:val="24"/>
        </w:rPr>
      </w:pPr>
      <w:r w:rsidRPr="006B3F7A">
        <w:rPr>
          <w:rFonts w:ascii="Times New Roman" w:hAnsi="Times New Roman" w:cs="Times New Roman"/>
          <w:sz w:val="24"/>
          <w:szCs w:val="24"/>
        </w:rPr>
        <w:t xml:space="preserve">Le lycée </w:t>
      </w:r>
      <w:proofErr w:type="spellStart"/>
      <w:r w:rsidRPr="006B3F7A">
        <w:rPr>
          <w:rFonts w:ascii="Times New Roman" w:hAnsi="Times New Roman" w:cs="Times New Roman"/>
          <w:sz w:val="24"/>
          <w:szCs w:val="24"/>
        </w:rPr>
        <w:t>Tuianu</w:t>
      </w:r>
      <w:proofErr w:type="spellEnd"/>
      <w:r w:rsidRPr="006B3F7A">
        <w:rPr>
          <w:rFonts w:ascii="Times New Roman" w:hAnsi="Times New Roman" w:cs="Times New Roman"/>
          <w:sz w:val="24"/>
          <w:szCs w:val="24"/>
        </w:rPr>
        <w:t xml:space="preserve"> Le </w:t>
      </w:r>
      <w:proofErr w:type="spellStart"/>
      <w:r w:rsidRPr="006B3F7A">
        <w:rPr>
          <w:rFonts w:ascii="Times New Roman" w:hAnsi="Times New Roman" w:cs="Times New Roman"/>
          <w:sz w:val="24"/>
          <w:szCs w:val="24"/>
        </w:rPr>
        <w:t>Gayic</w:t>
      </w:r>
      <w:proofErr w:type="spellEnd"/>
      <w:r w:rsidRPr="006B3F7A">
        <w:rPr>
          <w:rFonts w:ascii="Times New Roman" w:hAnsi="Times New Roman" w:cs="Times New Roman"/>
          <w:sz w:val="24"/>
          <w:szCs w:val="24"/>
        </w:rPr>
        <w:t xml:space="preserve"> de </w:t>
      </w:r>
      <w:proofErr w:type="spellStart"/>
      <w:r w:rsidRPr="006B3F7A">
        <w:rPr>
          <w:rFonts w:ascii="Times New Roman" w:hAnsi="Times New Roman" w:cs="Times New Roman"/>
          <w:sz w:val="24"/>
          <w:szCs w:val="24"/>
        </w:rPr>
        <w:t>Papara</w:t>
      </w:r>
      <w:proofErr w:type="spellEnd"/>
      <w:r w:rsidRPr="006B3F7A">
        <w:rPr>
          <w:rFonts w:ascii="Times New Roman" w:hAnsi="Times New Roman" w:cs="Times New Roman"/>
          <w:sz w:val="24"/>
          <w:szCs w:val="24"/>
        </w:rPr>
        <w:t xml:space="preserve"> a remporté le défi lecture qui l'a opposé au lycée </w:t>
      </w:r>
      <w:proofErr w:type="spellStart"/>
      <w:r w:rsidRPr="006B3F7A">
        <w:rPr>
          <w:rFonts w:ascii="Times New Roman" w:hAnsi="Times New Roman" w:cs="Times New Roman"/>
          <w:sz w:val="24"/>
          <w:szCs w:val="24"/>
        </w:rPr>
        <w:t>Taiarapu</w:t>
      </w:r>
      <w:proofErr w:type="spellEnd"/>
      <w:r w:rsidRPr="006B3F7A">
        <w:rPr>
          <w:rFonts w:ascii="Times New Roman" w:hAnsi="Times New Roman" w:cs="Times New Roman"/>
          <w:sz w:val="24"/>
          <w:szCs w:val="24"/>
        </w:rPr>
        <w:t xml:space="preserve"> Nui de </w:t>
      </w:r>
      <w:proofErr w:type="spellStart"/>
      <w:r w:rsidRPr="006B3F7A">
        <w:rPr>
          <w:rFonts w:ascii="Times New Roman" w:hAnsi="Times New Roman" w:cs="Times New Roman"/>
          <w:sz w:val="24"/>
          <w:szCs w:val="24"/>
        </w:rPr>
        <w:t>Taravao</w:t>
      </w:r>
      <w:proofErr w:type="spellEnd"/>
    </w:p>
    <w:p w:rsidR="006B3F7A" w:rsidRPr="006B3F7A" w:rsidRDefault="006B3F7A" w:rsidP="006B3F7A">
      <w:pPr>
        <w:jc w:val="both"/>
        <w:rPr>
          <w:rFonts w:ascii="Times New Roman" w:hAnsi="Times New Roman" w:cs="Times New Roman"/>
          <w:sz w:val="24"/>
          <w:szCs w:val="24"/>
        </w:rPr>
      </w:pPr>
      <w:r w:rsidRPr="006B3F7A">
        <w:rPr>
          <w:rFonts w:ascii="Times New Roman" w:hAnsi="Times New Roman" w:cs="Times New Roman"/>
          <w:sz w:val="24"/>
          <w:szCs w:val="24"/>
        </w:rPr>
        <w:t xml:space="preserve">Une aventure culturelle au jardin d'eau de </w:t>
      </w:r>
      <w:proofErr w:type="spellStart"/>
      <w:r w:rsidRPr="006B3F7A">
        <w:rPr>
          <w:rFonts w:ascii="Times New Roman" w:hAnsi="Times New Roman" w:cs="Times New Roman"/>
          <w:sz w:val="24"/>
          <w:szCs w:val="24"/>
        </w:rPr>
        <w:t>Vaipahi</w:t>
      </w:r>
      <w:proofErr w:type="spellEnd"/>
      <w:r w:rsidRPr="006B3F7A">
        <w:rPr>
          <w:rFonts w:ascii="Times New Roman" w:hAnsi="Times New Roman" w:cs="Times New Roman"/>
          <w:sz w:val="24"/>
          <w:szCs w:val="24"/>
        </w:rPr>
        <w:t>.</w:t>
      </w:r>
    </w:p>
    <w:p w:rsidR="006B3F7A" w:rsidRPr="006B3F7A" w:rsidRDefault="006B3F7A" w:rsidP="006B3F7A">
      <w:pPr>
        <w:jc w:val="both"/>
        <w:rPr>
          <w:rFonts w:ascii="Times New Roman" w:hAnsi="Times New Roman" w:cs="Times New Roman"/>
          <w:sz w:val="24"/>
          <w:szCs w:val="24"/>
        </w:rPr>
      </w:pPr>
      <w:r w:rsidRPr="006B3F7A">
        <w:rPr>
          <w:rFonts w:ascii="Times New Roman" w:hAnsi="Times New Roman" w:cs="Times New Roman"/>
          <w:sz w:val="24"/>
          <w:szCs w:val="24"/>
        </w:rPr>
        <w:t>En trois points :</w:t>
      </w:r>
    </w:p>
    <w:p w:rsidR="006B3F7A" w:rsidRPr="006B3F7A" w:rsidRDefault="006B3F7A" w:rsidP="006B3F7A">
      <w:pPr>
        <w:jc w:val="both"/>
        <w:rPr>
          <w:rFonts w:ascii="Times New Roman" w:hAnsi="Times New Roman" w:cs="Times New Roman"/>
          <w:sz w:val="24"/>
          <w:szCs w:val="24"/>
        </w:rPr>
      </w:pPr>
      <w:r w:rsidRPr="006B3F7A">
        <w:rPr>
          <w:rFonts w:ascii="Times New Roman" w:hAnsi="Times New Roman" w:cs="Times New Roman"/>
          <w:sz w:val="24"/>
          <w:szCs w:val="24"/>
        </w:rPr>
        <w:t xml:space="preserve">Défi lecture dans le cadre magnifique du Jardin d'eau de </w:t>
      </w:r>
      <w:proofErr w:type="spellStart"/>
      <w:r w:rsidRPr="006B3F7A">
        <w:rPr>
          <w:rFonts w:ascii="Times New Roman" w:hAnsi="Times New Roman" w:cs="Times New Roman"/>
          <w:sz w:val="24"/>
          <w:szCs w:val="24"/>
        </w:rPr>
        <w:t>Vaipahi</w:t>
      </w:r>
      <w:proofErr w:type="spellEnd"/>
      <w:r w:rsidRPr="006B3F7A">
        <w:rPr>
          <w:rFonts w:ascii="Times New Roman" w:hAnsi="Times New Roman" w:cs="Times New Roman"/>
          <w:sz w:val="24"/>
          <w:szCs w:val="24"/>
        </w:rPr>
        <w:t xml:space="preserve"> à </w:t>
      </w:r>
      <w:proofErr w:type="spellStart"/>
      <w:r w:rsidRPr="006B3F7A">
        <w:rPr>
          <w:rFonts w:ascii="Times New Roman" w:hAnsi="Times New Roman" w:cs="Times New Roman"/>
          <w:sz w:val="24"/>
          <w:szCs w:val="24"/>
        </w:rPr>
        <w:t>Mataiea</w:t>
      </w:r>
      <w:proofErr w:type="spellEnd"/>
      <w:r w:rsidRPr="006B3F7A">
        <w:rPr>
          <w:rFonts w:ascii="Times New Roman" w:hAnsi="Times New Roman" w:cs="Times New Roman"/>
          <w:sz w:val="24"/>
          <w:szCs w:val="24"/>
        </w:rPr>
        <w:t>.</w:t>
      </w:r>
    </w:p>
    <w:p w:rsidR="006B3F7A" w:rsidRPr="006B3F7A" w:rsidRDefault="006B3F7A" w:rsidP="006B3F7A">
      <w:pPr>
        <w:jc w:val="both"/>
        <w:rPr>
          <w:rFonts w:ascii="Times New Roman" w:hAnsi="Times New Roman" w:cs="Times New Roman"/>
          <w:sz w:val="24"/>
          <w:szCs w:val="24"/>
        </w:rPr>
      </w:pPr>
      <w:r w:rsidRPr="006B3F7A">
        <w:rPr>
          <w:rFonts w:ascii="Times New Roman" w:hAnsi="Times New Roman" w:cs="Times New Roman"/>
          <w:sz w:val="24"/>
          <w:szCs w:val="24"/>
        </w:rPr>
        <w:t>Des jeux de vocabulaires relatifs aux trois livres qu'ils ont lus ont été proposés aux 27 élèves de seconde ASSP et aux 33 élèves de terminale GA.</w:t>
      </w:r>
    </w:p>
    <w:p w:rsidR="006B3F7A" w:rsidRPr="006B3F7A" w:rsidRDefault="006B3F7A" w:rsidP="006B3F7A">
      <w:pPr>
        <w:jc w:val="both"/>
        <w:rPr>
          <w:rFonts w:ascii="Times New Roman" w:hAnsi="Times New Roman" w:cs="Times New Roman"/>
          <w:sz w:val="24"/>
          <w:szCs w:val="24"/>
        </w:rPr>
      </w:pPr>
      <w:r w:rsidRPr="006B3F7A">
        <w:rPr>
          <w:rFonts w:ascii="Times New Roman" w:hAnsi="Times New Roman" w:cs="Times New Roman"/>
          <w:sz w:val="24"/>
          <w:szCs w:val="24"/>
        </w:rPr>
        <w:t xml:space="preserve">La victoire est revenue au lycée de </w:t>
      </w:r>
      <w:proofErr w:type="spellStart"/>
      <w:r w:rsidRPr="006B3F7A">
        <w:rPr>
          <w:rFonts w:ascii="Times New Roman" w:hAnsi="Times New Roman" w:cs="Times New Roman"/>
          <w:sz w:val="24"/>
          <w:szCs w:val="24"/>
        </w:rPr>
        <w:t>Papara</w:t>
      </w:r>
      <w:proofErr w:type="spellEnd"/>
      <w:r w:rsidRPr="006B3F7A">
        <w:rPr>
          <w:rFonts w:ascii="Times New Roman" w:hAnsi="Times New Roman" w:cs="Times New Roman"/>
          <w:sz w:val="24"/>
          <w:szCs w:val="24"/>
        </w:rPr>
        <w:t xml:space="preserve"> avec 213 points.</w:t>
      </w:r>
    </w:p>
    <w:p w:rsidR="006B3F7A" w:rsidRPr="006B3F7A" w:rsidRDefault="006B3F7A" w:rsidP="006B3F7A">
      <w:pPr>
        <w:jc w:val="both"/>
        <w:rPr>
          <w:rFonts w:ascii="Times New Roman" w:hAnsi="Times New Roman" w:cs="Times New Roman"/>
          <w:sz w:val="24"/>
          <w:szCs w:val="24"/>
        </w:rPr>
      </w:pPr>
      <w:r w:rsidRPr="006B3F7A">
        <w:rPr>
          <w:rFonts w:ascii="Times New Roman" w:hAnsi="Times New Roman" w:cs="Times New Roman"/>
          <w:sz w:val="24"/>
          <w:szCs w:val="24"/>
        </w:rPr>
        <w:lastRenderedPageBreak/>
        <w:t xml:space="preserve">C'est sous un soleil radieux que, mardi matin, les 27 élèves de seconde accompagnement, soins et services à la personne (ASSP) du lycée </w:t>
      </w:r>
      <w:proofErr w:type="spellStart"/>
      <w:r w:rsidRPr="006B3F7A">
        <w:rPr>
          <w:rFonts w:ascii="Times New Roman" w:hAnsi="Times New Roman" w:cs="Times New Roman"/>
          <w:sz w:val="24"/>
          <w:szCs w:val="24"/>
        </w:rPr>
        <w:t>Taiarapu</w:t>
      </w:r>
      <w:proofErr w:type="spellEnd"/>
      <w:r w:rsidRPr="006B3F7A">
        <w:rPr>
          <w:rFonts w:ascii="Times New Roman" w:hAnsi="Times New Roman" w:cs="Times New Roman"/>
          <w:sz w:val="24"/>
          <w:szCs w:val="24"/>
        </w:rPr>
        <w:t xml:space="preserve"> Nui de </w:t>
      </w:r>
      <w:proofErr w:type="spellStart"/>
      <w:r w:rsidRPr="006B3F7A">
        <w:rPr>
          <w:rFonts w:ascii="Times New Roman" w:hAnsi="Times New Roman" w:cs="Times New Roman"/>
          <w:sz w:val="24"/>
          <w:szCs w:val="24"/>
        </w:rPr>
        <w:t>Taravao</w:t>
      </w:r>
      <w:proofErr w:type="spellEnd"/>
      <w:r w:rsidRPr="006B3F7A">
        <w:rPr>
          <w:rFonts w:ascii="Times New Roman" w:hAnsi="Times New Roman" w:cs="Times New Roman"/>
          <w:sz w:val="24"/>
          <w:szCs w:val="24"/>
        </w:rPr>
        <w:t xml:space="preserve"> ont affronté d'une manière toute pacifique, dans le jardin d'eau de </w:t>
      </w:r>
      <w:proofErr w:type="spellStart"/>
      <w:r w:rsidRPr="006B3F7A">
        <w:rPr>
          <w:rFonts w:ascii="Times New Roman" w:hAnsi="Times New Roman" w:cs="Times New Roman"/>
          <w:sz w:val="24"/>
          <w:szCs w:val="24"/>
        </w:rPr>
        <w:t>Vaipahi</w:t>
      </w:r>
      <w:proofErr w:type="spellEnd"/>
      <w:r w:rsidRPr="006B3F7A">
        <w:rPr>
          <w:rFonts w:ascii="Times New Roman" w:hAnsi="Times New Roman" w:cs="Times New Roman"/>
          <w:sz w:val="24"/>
          <w:szCs w:val="24"/>
        </w:rPr>
        <w:t xml:space="preserve">, les 33 élèves de </w:t>
      </w:r>
      <w:proofErr w:type="gramStart"/>
      <w:r w:rsidRPr="006B3F7A">
        <w:rPr>
          <w:rFonts w:ascii="Times New Roman" w:hAnsi="Times New Roman" w:cs="Times New Roman"/>
          <w:sz w:val="24"/>
          <w:szCs w:val="24"/>
        </w:rPr>
        <w:t>terminale</w:t>
      </w:r>
      <w:proofErr w:type="gramEnd"/>
      <w:r w:rsidRPr="006B3F7A">
        <w:rPr>
          <w:rFonts w:ascii="Times New Roman" w:hAnsi="Times New Roman" w:cs="Times New Roman"/>
          <w:sz w:val="24"/>
          <w:szCs w:val="24"/>
        </w:rPr>
        <w:t xml:space="preserve"> baccalauréat professionnel gestion administration (GA) du lycée </w:t>
      </w:r>
      <w:proofErr w:type="spellStart"/>
      <w:r w:rsidRPr="006B3F7A">
        <w:rPr>
          <w:rFonts w:ascii="Times New Roman" w:hAnsi="Times New Roman" w:cs="Times New Roman"/>
          <w:sz w:val="24"/>
          <w:szCs w:val="24"/>
        </w:rPr>
        <w:t>Tuianu</w:t>
      </w:r>
      <w:proofErr w:type="spellEnd"/>
      <w:r w:rsidRPr="006B3F7A">
        <w:rPr>
          <w:rFonts w:ascii="Times New Roman" w:hAnsi="Times New Roman" w:cs="Times New Roman"/>
          <w:sz w:val="24"/>
          <w:szCs w:val="24"/>
        </w:rPr>
        <w:t xml:space="preserve"> le </w:t>
      </w:r>
      <w:proofErr w:type="spellStart"/>
      <w:r w:rsidRPr="006B3F7A">
        <w:rPr>
          <w:rFonts w:ascii="Times New Roman" w:hAnsi="Times New Roman" w:cs="Times New Roman"/>
          <w:sz w:val="24"/>
          <w:szCs w:val="24"/>
        </w:rPr>
        <w:t>Gayic</w:t>
      </w:r>
      <w:proofErr w:type="spellEnd"/>
      <w:r w:rsidRPr="006B3F7A">
        <w:rPr>
          <w:rFonts w:ascii="Times New Roman" w:hAnsi="Times New Roman" w:cs="Times New Roman"/>
          <w:sz w:val="24"/>
          <w:szCs w:val="24"/>
        </w:rPr>
        <w:t xml:space="preserve"> de </w:t>
      </w:r>
      <w:proofErr w:type="spellStart"/>
      <w:r w:rsidRPr="006B3F7A">
        <w:rPr>
          <w:rFonts w:ascii="Times New Roman" w:hAnsi="Times New Roman" w:cs="Times New Roman"/>
          <w:sz w:val="24"/>
          <w:szCs w:val="24"/>
        </w:rPr>
        <w:t>Papara</w:t>
      </w:r>
      <w:proofErr w:type="spellEnd"/>
      <w:r w:rsidRPr="006B3F7A">
        <w:rPr>
          <w:rFonts w:ascii="Times New Roman" w:hAnsi="Times New Roman" w:cs="Times New Roman"/>
          <w:sz w:val="24"/>
          <w:szCs w:val="24"/>
        </w:rPr>
        <w:t xml:space="preserve">. Il s'agissait en effet de l'étape intermédiaire du défi lecture qui oppose les élèves de plusieurs établissements scolaires sur les connaissances qu'ils ont retirées de leurs lectures. Les élèves de </w:t>
      </w:r>
      <w:proofErr w:type="spellStart"/>
      <w:r w:rsidRPr="006B3F7A">
        <w:rPr>
          <w:rFonts w:ascii="Times New Roman" w:hAnsi="Times New Roman" w:cs="Times New Roman"/>
          <w:sz w:val="24"/>
          <w:szCs w:val="24"/>
        </w:rPr>
        <w:t>Taravao</w:t>
      </w:r>
      <w:proofErr w:type="spellEnd"/>
      <w:r w:rsidRPr="006B3F7A">
        <w:rPr>
          <w:rFonts w:ascii="Times New Roman" w:hAnsi="Times New Roman" w:cs="Times New Roman"/>
          <w:sz w:val="24"/>
          <w:szCs w:val="24"/>
        </w:rPr>
        <w:t xml:space="preserve"> étaient accompagnés par Marie-Noëlle </w:t>
      </w:r>
      <w:proofErr w:type="spellStart"/>
      <w:r w:rsidRPr="006B3F7A">
        <w:rPr>
          <w:rFonts w:ascii="Times New Roman" w:hAnsi="Times New Roman" w:cs="Times New Roman"/>
          <w:sz w:val="24"/>
          <w:szCs w:val="24"/>
        </w:rPr>
        <w:t>Enzinger</w:t>
      </w:r>
      <w:proofErr w:type="spellEnd"/>
      <w:r w:rsidRPr="006B3F7A">
        <w:rPr>
          <w:rFonts w:ascii="Times New Roman" w:hAnsi="Times New Roman" w:cs="Times New Roman"/>
          <w:sz w:val="24"/>
          <w:szCs w:val="24"/>
        </w:rPr>
        <w:t xml:space="preserve">, professeure de français et par Karima Kharrat et ceux de </w:t>
      </w:r>
      <w:proofErr w:type="spellStart"/>
      <w:r w:rsidRPr="006B3F7A">
        <w:rPr>
          <w:rFonts w:ascii="Times New Roman" w:hAnsi="Times New Roman" w:cs="Times New Roman"/>
          <w:sz w:val="24"/>
          <w:szCs w:val="24"/>
        </w:rPr>
        <w:t>Papara</w:t>
      </w:r>
      <w:proofErr w:type="spellEnd"/>
      <w:r w:rsidRPr="006B3F7A">
        <w:rPr>
          <w:rFonts w:ascii="Times New Roman" w:hAnsi="Times New Roman" w:cs="Times New Roman"/>
          <w:sz w:val="24"/>
          <w:szCs w:val="24"/>
        </w:rPr>
        <w:t xml:space="preserve"> par Sandrine Raymond-</w:t>
      </w:r>
      <w:proofErr w:type="spellStart"/>
      <w:r w:rsidRPr="006B3F7A">
        <w:rPr>
          <w:rFonts w:ascii="Times New Roman" w:hAnsi="Times New Roman" w:cs="Times New Roman"/>
          <w:sz w:val="24"/>
          <w:szCs w:val="24"/>
        </w:rPr>
        <w:t>Marzi</w:t>
      </w:r>
      <w:proofErr w:type="spellEnd"/>
      <w:r w:rsidRPr="006B3F7A">
        <w:rPr>
          <w:rFonts w:ascii="Times New Roman" w:hAnsi="Times New Roman" w:cs="Times New Roman"/>
          <w:sz w:val="24"/>
          <w:szCs w:val="24"/>
        </w:rPr>
        <w:t>, professeure de français, histoire et géographie et par Marilyn Sue-</w:t>
      </w:r>
      <w:proofErr w:type="spellStart"/>
      <w:r w:rsidRPr="006B3F7A">
        <w:rPr>
          <w:rFonts w:ascii="Times New Roman" w:hAnsi="Times New Roman" w:cs="Times New Roman"/>
          <w:sz w:val="24"/>
          <w:szCs w:val="24"/>
        </w:rPr>
        <w:t>Ahne</w:t>
      </w:r>
      <w:proofErr w:type="spellEnd"/>
      <w:r w:rsidRPr="006B3F7A">
        <w:rPr>
          <w:rFonts w:ascii="Times New Roman" w:hAnsi="Times New Roman" w:cs="Times New Roman"/>
          <w:sz w:val="24"/>
          <w:szCs w:val="24"/>
        </w:rPr>
        <w:t xml:space="preserve"> responsable du centre de documentation et d'information. Depuis octobre-novembre, les élèves de chacune des classes participant au défi ont pu lire tranquillement les livres sélectionnés : </w:t>
      </w:r>
      <w:proofErr w:type="spellStart"/>
      <w:r w:rsidRPr="006B3F7A">
        <w:rPr>
          <w:rFonts w:ascii="Times New Roman" w:hAnsi="Times New Roman" w:cs="Times New Roman"/>
          <w:i/>
          <w:sz w:val="24"/>
          <w:szCs w:val="24"/>
        </w:rPr>
        <w:t>Sweet</w:t>
      </w:r>
      <w:proofErr w:type="spellEnd"/>
      <w:r w:rsidRPr="006B3F7A">
        <w:rPr>
          <w:rFonts w:ascii="Times New Roman" w:hAnsi="Times New Roman" w:cs="Times New Roman"/>
          <w:i/>
          <w:sz w:val="24"/>
          <w:szCs w:val="24"/>
        </w:rPr>
        <w:t xml:space="preserve"> </w:t>
      </w:r>
      <w:proofErr w:type="spellStart"/>
      <w:r w:rsidRPr="006B3F7A">
        <w:rPr>
          <w:rFonts w:ascii="Times New Roman" w:hAnsi="Times New Roman" w:cs="Times New Roman"/>
          <w:i/>
          <w:sz w:val="24"/>
          <w:szCs w:val="24"/>
        </w:rPr>
        <w:t>sixteen</w:t>
      </w:r>
      <w:proofErr w:type="spellEnd"/>
      <w:r w:rsidRPr="006B3F7A">
        <w:rPr>
          <w:rFonts w:ascii="Times New Roman" w:hAnsi="Times New Roman" w:cs="Times New Roman"/>
          <w:i/>
          <w:sz w:val="24"/>
          <w:szCs w:val="24"/>
        </w:rPr>
        <w:t xml:space="preserve"> </w:t>
      </w:r>
      <w:r w:rsidRPr="006B3F7A">
        <w:rPr>
          <w:rFonts w:ascii="Times New Roman" w:hAnsi="Times New Roman" w:cs="Times New Roman"/>
          <w:sz w:val="24"/>
          <w:szCs w:val="24"/>
        </w:rPr>
        <w:t>d'</w:t>
      </w:r>
      <w:proofErr w:type="spellStart"/>
      <w:r w:rsidRPr="006B3F7A">
        <w:rPr>
          <w:rFonts w:ascii="Times New Roman" w:hAnsi="Times New Roman" w:cs="Times New Roman"/>
          <w:sz w:val="24"/>
          <w:szCs w:val="24"/>
        </w:rPr>
        <w:t>Annelise</w:t>
      </w:r>
      <w:proofErr w:type="spellEnd"/>
      <w:r w:rsidRPr="006B3F7A">
        <w:rPr>
          <w:rFonts w:ascii="Times New Roman" w:hAnsi="Times New Roman" w:cs="Times New Roman"/>
          <w:sz w:val="24"/>
          <w:szCs w:val="24"/>
        </w:rPr>
        <w:t xml:space="preserve"> </w:t>
      </w:r>
      <w:proofErr w:type="spellStart"/>
      <w:r w:rsidRPr="006B3F7A">
        <w:rPr>
          <w:rFonts w:ascii="Times New Roman" w:hAnsi="Times New Roman" w:cs="Times New Roman"/>
          <w:sz w:val="24"/>
          <w:szCs w:val="24"/>
        </w:rPr>
        <w:t>Heurtier</w:t>
      </w:r>
      <w:proofErr w:type="spellEnd"/>
      <w:r w:rsidRPr="006B3F7A">
        <w:rPr>
          <w:rFonts w:ascii="Times New Roman" w:hAnsi="Times New Roman" w:cs="Times New Roman"/>
          <w:sz w:val="24"/>
          <w:szCs w:val="24"/>
        </w:rPr>
        <w:t xml:space="preserve">, </w:t>
      </w:r>
      <w:r w:rsidRPr="006B3F7A">
        <w:rPr>
          <w:rFonts w:ascii="Times New Roman" w:hAnsi="Times New Roman" w:cs="Times New Roman"/>
          <w:i/>
          <w:sz w:val="24"/>
          <w:szCs w:val="24"/>
        </w:rPr>
        <w:t xml:space="preserve">Oscar et la dame rose </w:t>
      </w:r>
      <w:r w:rsidRPr="006B3F7A">
        <w:rPr>
          <w:rFonts w:ascii="Times New Roman" w:hAnsi="Times New Roman" w:cs="Times New Roman"/>
          <w:sz w:val="24"/>
          <w:szCs w:val="24"/>
        </w:rPr>
        <w:t xml:space="preserve">d'Eric-Emmanuel Schmitt et </w:t>
      </w:r>
      <w:r w:rsidRPr="006B3F7A">
        <w:rPr>
          <w:rFonts w:ascii="Times New Roman" w:hAnsi="Times New Roman" w:cs="Times New Roman"/>
          <w:i/>
          <w:sz w:val="24"/>
          <w:szCs w:val="24"/>
        </w:rPr>
        <w:t xml:space="preserve">Le bleu qui fait mal aux yeux </w:t>
      </w:r>
      <w:r w:rsidRPr="006B3F7A">
        <w:rPr>
          <w:rFonts w:ascii="Times New Roman" w:hAnsi="Times New Roman" w:cs="Times New Roman"/>
          <w:sz w:val="24"/>
          <w:szCs w:val="24"/>
        </w:rPr>
        <w:t xml:space="preserve">d'Alex W. du </w:t>
      </w:r>
      <w:proofErr w:type="spellStart"/>
      <w:r w:rsidRPr="006B3F7A">
        <w:rPr>
          <w:rFonts w:ascii="Times New Roman" w:hAnsi="Times New Roman" w:cs="Times New Roman"/>
          <w:sz w:val="24"/>
          <w:szCs w:val="24"/>
        </w:rPr>
        <w:t>Prel</w:t>
      </w:r>
      <w:proofErr w:type="spellEnd"/>
      <w:r w:rsidRPr="006B3F7A">
        <w:rPr>
          <w:rFonts w:ascii="Times New Roman" w:hAnsi="Times New Roman" w:cs="Times New Roman"/>
          <w:sz w:val="24"/>
          <w:szCs w:val="24"/>
        </w:rPr>
        <w:t xml:space="preserve">. </w:t>
      </w:r>
    </w:p>
    <w:p w:rsidR="006B3F7A" w:rsidRPr="006B3F7A" w:rsidRDefault="006B3F7A" w:rsidP="006B3F7A">
      <w:pPr>
        <w:jc w:val="both"/>
        <w:rPr>
          <w:rFonts w:ascii="Times New Roman" w:hAnsi="Times New Roman" w:cs="Times New Roman"/>
          <w:sz w:val="24"/>
          <w:szCs w:val="24"/>
        </w:rPr>
      </w:pPr>
      <w:r w:rsidRPr="006B3F7A">
        <w:rPr>
          <w:rFonts w:ascii="Times New Roman" w:hAnsi="Times New Roman" w:cs="Times New Roman"/>
          <w:sz w:val="24"/>
          <w:szCs w:val="24"/>
        </w:rPr>
        <w:t>Un jeu de vocabulaire en trois manches constituait le défi. Les élèves devaient découvrir les soixante mots, choisis dans les trois livres qu'ils avaient lus, soit par une définition lors de la première manche, soit par un seul mot au cours de la seconde manche ou soit par un mime pendant la troisième. C'est dans une ambiance détendue, dans la joie et la bonne humeur, que le défi s'est déroulé.</w:t>
      </w:r>
    </w:p>
    <w:p w:rsidR="006B3F7A" w:rsidRPr="006B3F7A" w:rsidRDefault="006B3F7A" w:rsidP="006B3F7A">
      <w:pPr>
        <w:jc w:val="both"/>
        <w:rPr>
          <w:rFonts w:ascii="Times New Roman" w:hAnsi="Times New Roman" w:cs="Times New Roman"/>
          <w:sz w:val="24"/>
          <w:szCs w:val="24"/>
        </w:rPr>
      </w:pPr>
    </w:p>
    <w:p w:rsidR="006B3F7A" w:rsidRDefault="006B3F7A" w:rsidP="006B3F7A">
      <w:pPr>
        <w:jc w:val="both"/>
        <w:rPr>
          <w:rFonts w:ascii="Times New Roman" w:hAnsi="Times New Roman" w:cs="Times New Roman"/>
          <w:sz w:val="24"/>
          <w:szCs w:val="24"/>
        </w:rPr>
      </w:pPr>
      <w:r w:rsidRPr="006B3F7A">
        <w:rPr>
          <w:rFonts w:ascii="Times New Roman" w:hAnsi="Times New Roman" w:cs="Times New Roman"/>
          <w:sz w:val="24"/>
          <w:szCs w:val="24"/>
        </w:rPr>
        <w:t>Pour Sandrine Raymond-</w:t>
      </w:r>
      <w:proofErr w:type="spellStart"/>
      <w:r w:rsidRPr="006B3F7A">
        <w:rPr>
          <w:rFonts w:ascii="Times New Roman" w:hAnsi="Times New Roman" w:cs="Times New Roman"/>
          <w:sz w:val="24"/>
          <w:szCs w:val="24"/>
        </w:rPr>
        <w:t>Marzi</w:t>
      </w:r>
      <w:proofErr w:type="spellEnd"/>
      <w:r w:rsidRPr="006B3F7A">
        <w:rPr>
          <w:rFonts w:ascii="Times New Roman" w:hAnsi="Times New Roman" w:cs="Times New Roman"/>
          <w:sz w:val="24"/>
          <w:szCs w:val="24"/>
        </w:rPr>
        <w:t xml:space="preserve"> "</w:t>
      </w:r>
      <w:r w:rsidRPr="006B3F7A">
        <w:rPr>
          <w:rFonts w:ascii="Times New Roman" w:hAnsi="Times New Roman" w:cs="Times New Roman"/>
          <w:i/>
          <w:sz w:val="24"/>
          <w:szCs w:val="24"/>
        </w:rPr>
        <w:t>C'est une stratégie pour inviter les élèves à lire de manière ludique</w:t>
      </w:r>
      <w:r w:rsidRPr="006B3F7A">
        <w:rPr>
          <w:rFonts w:ascii="Times New Roman" w:hAnsi="Times New Roman" w:cs="Times New Roman"/>
          <w:sz w:val="24"/>
          <w:szCs w:val="24"/>
        </w:rPr>
        <w:t xml:space="preserve">". Les rencontres avec les élèves des autres établissements scolaires sont le complément du travail de réconciliation avec l'objet "livre" et avec l'acte de lire. Certains qui ont quelques problèmes avec l'écriture ont découvert qu'ils ont des affinités avec la lecture. Cette matinée dans le cadre bucolique du jardin d'eau de </w:t>
      </w:r>
      <w:proofErr w:type="spellStart"/>
      <w:r w:rsidRPr="006B3F7A">
        <w:rPr>
          <w:rFonts w:ascii="Times New Roman" w:hAnsi="Times New Roman" w:cs="Times New Roman"/>
          <w:sz w:val="24"/>
          <w:szCs w:val="24"/>
        </w:rPr>
        <w:t>Vaipahi</w:t>
      </w:r>
      <w:proofErr w:type="spellEnd"/>
      <w:r w:rsidRPr="006B3F7A">
        <w:rPr>
          <w:rFonts w:ascii="Times New Roman" w:hAnsi="Times New Roman" w:cs="Times New Roman"/>
          <w:sz w:val="24"/>
          <w:szCs w:val="24"/>
        </w:rPr>
        <w:t xml:space="preserve"> aura vu la victoire des élèves du lycée de </w:t>
      </w:r>
      <w:proofErr w:type="spellStart"/>
      <w:r w:rsidRPr="006B3F7A">
        <w:rPr>
          <w:rFonts w:ascii="Times New Roman" w:hAnsi="Times New Roman" w:cs="Times New Roman"/>
          <w:sz w:val="24"/>
          <w:szCs w:val="24"/>
        </w:rPr>
        <w:t>Papara</w:t>
      </w:r>
      <w:proofErr w:type="spellEnd"/>
      <w:r w:rsidRPr="006B3F7A">
        <w:rPr>
          <w:rFonts w:ascii="Times New Roman" w:hAnsi="Times New Roman" w:cs="Times New Roman"/>
          <w:sz w:val="24"/>
          <w:szCs w:val="24"/>
        </w:rPr>
        <w:t xml:space="preserve"> avec 213 points contre 147 pour le lycée de </w:t>
      </w:r>
      <w:proofErr w:type="spellStart"/>
      <w:r w:rsidRPr="006B3F7A">
        <w:rPr>
          <w:rFonts w:ascii="Times New Roman" w:hAnsi="Times New Roman" w:cs="Times New Roman"/>
          <w:sz w:val="24"/>
          <w:szCs w:val="24"/>
        </w:rPr>
        <w:t>Taravao</w:t>
      </w:r>
      <w:proofErr w:type="spellEnd"/>
      <w:r w:rsidRPr="006B3F7A">
        <w:rPr>
          <w:rFonts w:ascii="Times New Roman" w:hAnsi="Times New Roman" w:cs="Times New Roman"/>
          <w:sz w:val="24"/>
          <w:szCs w:val="24"/>
        </w:rPr>
        <w:t xml:space="preserve">. Les défis vont se poursuivre jusqu'à la grande finale qui aura lieu au </w:t>
      </w:r>
      <w:proofErr w:type="spellStart"/>
      <w:r w:rsidRPr="006B3F7A">
        <w:rPr>
          <w:rFonts w:ascii="Times New Roman" w:hAnsi="Times New Roman" w:cs="Times New Roman"/>
          <w:i/>
          <w:sz w:val="24"/>
          <w:szCs w:val="24"/>
        </w:rPr>
        <w:t>fare</w:t>
      </w:r>
      <w:proofErr w:type="spellEnd"/>
      <w:r w:rsidRPr="006B3F7A">
        <w:rPr>
          <w:rFonts w:ascii="Times New Roman" w:hAnsi="Times New Roman" w:cs="Times New Roman"/>
          <w:i/>
          <w:sz w:val="24"/>
          <w:szCs w:val="24"/>
        </w:rPr>
        <w:t xml:space="preserve"> </w:t>
      </w:r>
      <w:proofErr w:type="spellStart"/>
      <w:r w:rsidRPr="006B3F7A">
        <w:rPr>
          <w:rFonts w:ascii="Times New Roman" w:hAnsi="Times New Roman" w:cs="Times New Roman"/>
          <w:i/>
          <w:sz w:val="24"/>
          <w:szCs w:val="24"/>
        </w:rPr>
        <w:t>Tauhiti</w:t>
      </w:r>
      <w:proofErr w:type="spellEnd"/>
      <w:r w:rsidRPr="006B3F7A">
        <w:rPr>
          <w:rFonts w:ascii="Times New Roman" w:hAnsi="Times New Roman" w:cs="Times New Roman"/>
          <w:i/>
          <w:sz w:val="24"/>
          <w:szCs w:val="24"/>
        </w:rPr>
        <w:t xml:space="preserve"> Nui</w:t>
      </w:r>
      <w:r w:rsidRPr="006B3F7A">
        <w:rPr>
          <w:rFonts w:ascii="Times New Roman" w:hAnsi="Times New Roman" w:cs="Times New Roman"/>
          <w:sz w:val="24"/>
          <w:szCs w:val="24"/>
        </w:rPr>
        <w:t xml:space="preserve"> – Maison de la Culture, le 21 mars prochain.</w:t>
      </w:r>
      <w:r w:rsidRPr="006B3F7A">
        <w:rPr>
          <w:rFonts w:ascii="Times New Roman" w:hAnsi="Times New Roman" w:cs="Times New Roman"/>
          <w:sz w:val="24"/>
          <w:szCs w:val="24"/>
        </w:rPr>
        <w:tab/>
      </w:r>
    </w:p>
    <w:p w:rsidR="006B3F7A" w:rsidRDefault="006B3F7A">
      <w:r>
        <w:rPr>
          <w:noProof/>
          <w:lang w:eastAsia="fr-FR"/>
        </w:rPr>
        <w:lastRenderedPageBreak/>
        <w:pict>
          <v:rect id="_x0000_s1026" style="position:absolute;margin-left:4.55pt;margin-top:-29.4pt;width:275.1pt;height:25.1pt;z-index:251658240">
            <v:textbox>
              <w:txbxContent>
                <w:p w:rsidR="006B3F7A" w:rsidRPr="003A65E8" w:rsidRDefault="006B3F7A">
                  <w:pPr>
                    <w:rPr>
                      <w:sz w:val="24"/>
                      <w:szCs w:val="24"/>
                    </w:rPr>
                  </w:pPr>
                  <w:r w:rsidRPr="003A65E8">
                    <w:rPr>
                      <w:sz w:val="24"/>
                      <w:szCs w:val="24"/>
                    </w:rPr>
                    <w:t>Une partie des participants au défi lecture.</w:t>
                  </w:r>
                </w:p>
              </w:txbxContent>
            </v:textbox>
          </v:rect>
        </w:pict>
      </w:r>
      <w:r>
        <w:rPr>
          <w:noProof/>
          <w:lang w:eastAsia="fr-FR"/>
        </w:rPr>
        <w:drawing>
          <wp:inline distT="0" distB="0" distL="0" distR="0">
            <wp:extent cx="5724031" cy="3873261"/>
            <wp:effectExtent l="19050" t="0" r="0" b="0"/>
            <wp:docPr id="2" name="Image 1" desc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1).jpg"/>
                    <pic:cNvPicPr/>
                  </pic:nvPicPr>
                  <pic:blipFill>
                    <a:blip r:embed="rId5" cstate="print"/>
                    <a:stretch>
                      <a:fillRect/>
                    </a:stretch>
                  </pic:blipFill>
                  <pic:spPr>
                    <a:xfrm>
                      <a:off x="0" y="0"/>
                      <a:ext cx="5730333" cy="3877525"/>
                    </a:xfrm>
                    <a:prstGeom prst="rect">
                      <a:avLst/>
                    </a:prstGeom>
                  </pic:spPr>
                </pic:pic>
              </a:graphicData>
            </a:graphic>
          </wp:inline>
        </w:drawing>
      </w:r>
    </w:p>
    <w:p w:rsidR="006B3F7A" w:rsidRDefault="006B3F7A">
      <w:r>
        <w:rPr>
          <w:noProof/>
          <w:lang w:eastAsia="fr-FR"/>
        </w:rPr>
        <w:pict>
          <v:rect id="_x0000_s1027" style="position:absolute;margin-left:4.55pt;margin-top:16.3pt;width:451pt;height:25.1pt;z-index:251659264">
            <v:textbox>
              <w:txbxContent>
                <w:p w:rsidR="006B3F7A" w:rsidRPr="006B3F7A" w:rsidRDefault="006B3F7A" w:rsidP="006B3F7A">
                  <w:proofErr w:type="spellStart"/>
                  <w:r w:rsidRPr="006B3F7A">
                    <w:t>Nahavai</w:t>
                  </w:r>
                  <w:proofErr w:type="spellEnd"/>
                  <w:r w:rsidRPr="006B3F7A">
                    <w:t xml:space="preserve"> de la terminale Bac pro GA mime un mot pour son équipe au cours de la troisième</w:t>
                  </w:r>
                  <w:r>
                    <w:rPr>
                      <w:sz w:val="28"/>
                    </w:rPr>
                    <w:t xml:space="preserve"> manche</w:t>
                  </w:r>
                </w:p>
              </w:txbxContent>
            </v:textbox>
          </v:rect>
        </w:pict>
      </w:r>
    </w:p>
    <w:p w:rsidR="006B3F7A" w:rsidRDefault="006B3F7A"/>
    <w:p w:rsidR="006B3F7A" w:rsidRDefault="006B3F7A">
      <w:r>
        <w:rPr>
          <w:noProof/>
          <w:lang w:eastAsia="fr-FR"/>
        </w:rPr>
        <w:drawing>
          <wp:inline distT="0" distB="0" distL="0" distR="0">
            <wp:extent cx="3250361" cy="3902600"/>
            <wp:effectExtent l="19050" t="0" r="7189" b="0"/>
            <wp:docPr id="3" name="Image 2" desc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2).jpg"/>
                    <pic:cNvPicPr/>
                  </pic:nvPicPr>
                  <pic:blipFill>
                    <a:blip r:embed="rId6" cstate="print"/>
                    <a:stretch>
                      <a:fillRect/>
                    </a:stretch>
                  </pic:blipFill>
                  <pic:spPr>
                    <a:xfrm>
                      <a:off x="0" y="0"/>
                      <a:ext cx="3252167" cy="3904768"/>
                    </a:xfrm>
                    <a:prstGeom prst="rect">
                      <a:avLst/>
                    </a:prstGeom>
                  </pic:spPr>
                </pic:pic>
              </a:graphicData>
            </a:graphic>
          </wp:inline>
        </w:drawing>
      </w:r>
    </w:p>
    <w:p w:rsidR="006B3F7A" w:rsidRDefault="006B3F7A">
      <w:r>
        <w:rPr>
          <w:noProof/>
          <w:lang w:eastAsia="fr-FR"/>
        </w:rPr>
        <w:lastRenderedPageBreak/>
        <w:pict>
          <v:rect id="_x0000_s1028" style="position:absolute;margin-left:-3.15pt;margin-top:-16.05pt;width:451pt;height:25.1pt;z-index:251660288">
            <v:textbox>
              <w:txbxContent>
                <w:p w:rsidR="006B3F7A" w:rsidRPr="003A65E8" w:rsidRDefault="006B3F7A" w:rsidP="006B3F7A">
                  <w:pPr>
                    <w:rPr>
                      <w:sz w:val="24"/>
                      <w:szCs w:val="24"/>
                    </w:rPr>
                  </w:pPr>
                  <w:r w:rsidRPr="003A65E8">
                    <w:rPr>
                      <w:sz w:val="24"/>
                      <w:szCs w:val="24"/>
                    </w:rPr>
                    <w:t xml:space="preserve">Petite pause dans le cadre superbe du jardin d'eau de </w:t>
                  </w:r>
                  <w:proofErr w:type="spellStart"/>
                  <w:r w:rsidRPr="003A65E8">
                    <w:rPr>
                      <w:sz w:val="24"/>
                      <w:szCs w:val="24"/>
                    </w:rPr>
                    <w:t>Vaipahi.manche</w:t>
                  </w:r>
                  <w:proofErr w:type="spellEnd"/>
                </w:p>
              </w:txbxContent>
            </v:textbox>
          </v:rect>
        </w:pict>
      </w:r>
    </w:p>
    <w:p w:rsidR="006B3F7A" w:rsidRDefault="006B3F7A">
      <w:r>
        <w:rPr>
          <w:noProof/>
          <w:lang w:eastAsia="fr-FR"/>
        </w:rPr>
        <w:drawing>
          <wp:inline distT="0" distB="0" distL="0" distR="0">
            <wp:extent cx="4572000" cy="3749040"/>
            <wp:effectExtent l="19050" t="0" r="0" b="0"/>
            <wp:docPr id="4" name="Image 3" descr="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3).jpg"/>
                    <pic:cNvPicPr/>
                  </pic:nvPicPr>
                  <pic:blipFill>
                    <a:blip r:embed="rId7" cstate="print"/>
                    <a:stretch>
                      <a:fillRect/>
                    </a:stretch>
                  </pic:blipFill>
                  <pic:spPr>
                    <a:xfrm>
                      <a:off x="0" y="0"/>
                      <a:ext cx="4572000" cy="3749040"/>
                    </a:xfrm>
                    <a:prstGeom prst="rect">
                      <a:avLst/>
                    </a:prstGeom>
                  </pic:spPr>
                </pic:pic>
              </a:graphicData>
            </a:graphic>
          </wp:inline>
        </w:drawing>
      </w:r>
    </w:p>
    <w:sectPr w:rsidR="006B3F7A" w:rsidSect="00DE343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6B3F7A"/>
    <w:rsid w:val="003A65E8"/>
    <w:rsid w:val="006B3F7A"/>
    <w:rsid w:val="00814DE4"/>
    <w:rsid w:val="00DE343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43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B3F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3F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407</Words>
  <Characters>2244</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sec_dir2</dc:creator>
  <cp:lastModifiedBy>sec_dir2</cp:lastModifiedBy>
  <cp:revision>1</cp:revision>
  <dcterms:created xsi:type="dcterms:W3CDTF">2016-01-21T18:55:00Z</dcterms:created>
  <dcterms:modified xsi:type="dcterms:W3CDTF">2016-01-21T19:08:00Z</dcterms:modified>
</cp:coreProperties>
</file>